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7BE1" w14:textId="77777777" w:rsidR="00F718FD" w:rsidRPr="006E4D7C" w:rsidRDefault="00F718FD" w:rsidP="00F718FD">
      <w:pPr>
        <w:spacing w:after="0"/>
        <w:jc w:val="both"/>
        <w:rPr>
          <w:rFonts w:ascii="Calibri Light" w:hAnsi="Calibri Light" w:cs="Calibri Light"/>
          <w:lang w:val="it-IT"/>
        </w:rPr>
      </w:pPr>
      <w:bookmarkStart w:id="0" w:name="_Hlk51752338"/>
      <w:bookmarkStart w:id="1" w:name="_Hlk51752392"/>
      <w:r w:rsidRPr="006E4D7C">
        <w:rPr>
          <w:rFonts w:ascii="Calibri Light" w:hAnsi="Calibri Light" w:cs="Calibri Light"/>
          <w:lang w:val="it-IT"/>
        </w:rPr>
        <w:t>Spett.le</w:t>
      </w:r>
    </w:p>
    <w:p w14:paraId="42113EEE" w14:textId="525B5389" w:rsidR="00F718FD" w:rsidRPr="006E4D7C" w:rsidRDefault="00CB797D" w:rsidP="00F718FD">
      <w:pPr>
        <w:spacing w:after="0"/>
        <w:jc w:val="both"/>
        <w:rPr>
          <w:rFonts w:ascii="Calibri Light" w:hAnsi="Calibri Light" w:cs="Calibri Light"/>
          <w:b/>
          <w:lang w:val="it-IT"/>
        </w:rPr>
      </w:pPr>
      <w:r>
        <w:rPr>
          <w:rFonts w:ascii="Calibri Light" w:hAnsi="Calibri Light" w:cs="Calibri Light"/>
          <w:b/>
          <w:lang w:val="it-IT"/>
        </w:rPr>
        <w:t>Gismondi 1754</w:t>
      </w:r>
      <w:r w:rsidR="00F718FD" w:rsidRPr="006E4D7C">
        <w:rPr>
          <w:rFonts w:ascii="Calibri Light" w:hAnsi="Calibri Light" w:cs="Calibri Light"/>
          <w:b/>
          <w:lang w:val="it-IT"/>
        </w:rPr>
        <w:t xml:space="preserve"> S.p.A. </w:t>
      </w:r>
    </w:p>
    <w:p w14:paraId="2AA80249" w14:textId="0FDCC03E" w:rsidR="00F718FD" w:rsidRPr="006E4D7C" w:rsidRDefault="00F718FD" w:rsidP="00F718FD">
      <w:pPr>
        <w:spacing w:after="0"/>
        <w:jc w:val="both"/>
        <w:rPr>
          <w:rFonts w:ascii="Calibri Light" w:hAnsi="Calibri Light" w:cs="Calibri Light"/>
          <w:lang w:val="it-IT"/>
        </w:rPr>
      </w:pPr>
      <w:r w:rsidRPr="006E4D7C">
        <w:rPr>
          <w:rFonts w:ascii="Calibri Light" w:hAnsi="Calibri Light" w:cs="Calibri Light"/>
          <w:lang w:val="it-IT"/>
        </w:rPr>
        <w:t xml:space="preserve">Via </w:t>
      </w:r>
      <w:r w:rsidR="00BE6558">
        <w:rPr>
          <w:rFonts w:ascii="Calibri Light" w:hAnsi="Calibri Light" w:cs="Calibri Light"/>
          <w:lang w:val="it-IT"/>
        </w:rPr>
        <w:t>San Vincenzo</w:t>
      </w:r>
      <w:r>
        <w:rPr>
          <w:rFonts w:ascii="Calibri Light" w:hAnsi="Calibri Light" w:cs="Calibri Light"/>
          <w:lang w:val="it-IT"/>
        </w:rPr>
        <w:t xml:space="preserve"> </w:t>
      </w:r>
      <w:r w:rsidRPr="006E4D7C">
        <w:rPr>
          <w:rFonts w:ascii="Calibri Light" w:hAnsi="Calibri Light" w:cs="Calibri Light"/>
          <w:lang w:val="it-IT"/>
        </w:rPr>
        <w:t xml:space="preserve">n. </w:t>
      </w:r>
      <w:r w:rsidR="00BE6558">
        <w:rPr>
          <w:rFonts w:ascii="Calibri Light" w:hAnsi="Calibri Light" w:cs="Calibri Light"/>
          <w:lang w:val="it-IT"/>
        </w:rPr>
        <w:t>51/1</w:t>
      </w:r>
    </w:p>
    <w:p w14:paraId="0A6C6B7C" w14:textId="00396886" w:rsidR="00F718FD" w:rsidRPr="006E4D7C" w:rsidRDefault="00BE6558" w:rsidP="00F718FD">
      <w:pPr>
        <w:spacing w:after="120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Genova – 16121</w:t>
      </w:r>
    </w:p>
    <w:p w14:paraId="7C643A07" w14:textId="7FEC364A" w:rsidR="00F718FD" w:rsidRPr="0018279D" w:rsidRDefault="00F718FD" w:rsidP="00F718FD">
      <w:pPr>
        <w:spacing w:after="120"/>
        <w:jc w:val="both"/>
        <w:rPr>
          <w:rFonts w:ascii="Calibri Light" w:hAnsi="Calibri Light" w:cs="Calibri Light"/>
          <w:u w:val="single"/>
          <w:lang w:val="it-IT"/>
        </w:rPr>
      </w:pPr>
      <w:r w:rsidRPr="00484665">
        <w:rPr>
          <w:rFonts w:ascii="Calibri Light" w:hAnsi="Calibri Light" w:cs="Calibri Light"/>
          <w:i/>
          <w:u w:val="single"/>
          <w:lang w:val="it-IT"/>
        </w:rPr>
        <w:t xml:space="preserve">Via PEC all’indirizzo </w:t>
      </w:r>
      <w:r w:rsidR="0018279D" w:rsidRPr="0018279D">
        <w:rPr>
          <w:rFonts w:ascii="Calibri Light" w:hAnsi="Calibri Light" w:cs="Calibri Light"/>
          <w:i/>
          <w:u w:val="single"/>
          <w:lang w:val="it-IT"/>
        </w:rPr>
        <w:t>gismondi.gioielli.srl@pec.it</w:t>
      </w:r>
    </w:p>
    <w:p w14:paraId="2C131169" w14:textId="77777777" w:rsidR="00F718FD" w:rsidRPr="006E4D7C" w:rsidRDefault="00F718FD" w:rsidP="00F718FD">
      <w:pPr>
        <w:spacing w:after="120"/>
        <w:jc w:val="right"/>
        <w:rPr>
          <w:rFonts w:ascii="Calibri Light" w:hAnsi="Calibri Light" w:cs="Calibri Light"/>
          <w:iCs/>
          <w:lang w:val="it-IT"/>
        </w:rPr>
      </w:pP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iCs/>
          <w:lang w:val="it-IT"/>
        </w:rPr>
        <w:t>aprile 2024</w:t>
      </w:r>
    </w:p>
    <w:p w14:paraId="728FAE27" w14:textId="1E1BBAC4" w:rsidR="00F718FD" w:rsidRPr="00142473" w:rsidRDefault="00F718FD" w:rsidP="00F718FD">
      <w:pPr>
        <w:spacing w:after="120"/>
        <w:jc w:val="both"/>
        <w:rPr>
          <w:rFonts w:ascii="Calibri Light" w:hAnsi="Calibri Light" w:cs="Calibri Light"/>
          <w:b/>
          <w:smallCaps/>
          <w:lang w:val="it-IT"/>
        </w:rPr>
      </w:pPr>
      <w:r w:rsidRPr="00142473">
        <w:rPr>
          <w:rFonts w:ascii="Calibri Light" w:hAnsi="Calibri Light" w:cs="Calibri Light"/>
          <w:b/>
          <w:smallCaps/>
          <w:lang w:val="it-IT"/>
        </w:rPr>
        <w:t xml:space="preserve">Oggetto: candidati per </w:t>
      </w:r>
      <w:r w:rsidR="00CB797D">
        <w:rPr>
          <w:rFonts w:ascii="Calibri Light" w:hAnsi="Calibri Light" w:cs="Calibri Light"/>
          <w:b/>
          <w:smallCaps/>
          <w:lang w:val="it-IT"/>
        </w:rPr>
        <w:t>l’integrazione</w:t>
      </w:r>
      <w:r w:rsidRPr="00142473">
        <w:rPr>
          <w:rFonts w:ascii="Calibri Light" w:hAnsi="Calibri Light" w:cs="Calibri Light"/>
          <w:b/>
          <w:smallCaps/>
          <w:lang w:val="it-IT"/>
        </w:rPr>
        <w:t xml:space="preserve"> del Co</w:t>
      </w:r>
      <w:r>
        <w:rPr>
          <w:rFonts w:ascii="Calibri Light" w:hAnsi="Calibri Light" w:cs="Calibri Light"/>
          <w:b/>
          <w:smallCaps/>
          <w:lang w:val="it-IT"/>
        </w:rPr>
        <w:t xml:space="preserve">llegio sindacale </w:t>
      </w:r>
      <w:r w:rsidRPr="00142473">
        <w:rPr>
          <w:rFonts w:ascii="Calibri Light" w:hAnsi="Calibri Light" w:cs="Calibri Light"/>
          <w:b/>
          <w:smallCaps/>
          <w:lang w:val="it-IT"/>
        </w:rPr>
        <w:t xml:space="preserve">di </w:t>
      </w:r>
      <w:r w:rsidR="00BE6558">
        <w:rPr>
          <w:rFonts w:ascii="Calibri Light" w:hAnsi="Calibri Light" w:cs="Calibri Light"/>
          <w:b/>
          <w:smallCaps/>
          <w:lang w:val="it-IT"/>
        </w:rPr>
        <w:t>Gismondi 1754</w:t>
      </w:r>
      <w:r w:rsidRPr="00142473">
        <w:rPr>
          <w:rFonts w:ascii="Calibri Light" w:hAnsi="Calibri Light" w:cs="Calibri Light"/>
          <w:b/>
          <w:smallCaps/>
          <w:lang w:val="it-IT"/>
        </w:rPr>
        <w:t xml:space="preserve"> S.p.A.</w:t>
      </w:r>
    </w:p>
    <w:p w14:paraId="0D18F32D" w14:textId="77777777" w:rsidR="00F718FD" w:rsidRPr="006E4D7C" w:rsidRDefault="00F718FD" w:rsidP="00F718FD">
      <w:pPr>
        <w:spacing w:after="120"/>
        <w:jc w:val="both"/>
        <w:rPr>
          <w:rFonts w:ascii="Calibri Light" w:hAnsi="Calibri Light" w:cs="Calibri Light"/>
          <w:lang w:val="it-IT"/>
        </w:rPr>
      </w:pPr>
      <w:r w:rsidRPr="006E4D7C">
        <w:rPr>
          <w:rFonts w:ascii="Calibri Light" w:hAnsi="Calibri Light" w:cs="Calibri Light"/>
          <w:lang w:val="it-IT"/>
        </w:rPr>
        <w:t>Egregi Signori,</w:t>
      </w:r>
    </w:p>
    <w:p w14:paraId="1135B322" w14:textId="0084368C" w:rsidR="00F718FD" w:rsidRPr="004E6455" w:rsidRDefault="004E6455" w:rsidP="00F718FD">
      <w:pPr>
        <w:spacing w:after="120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il</w:t>
      </w:r>
      <w:r w:rsidR="00F718FD">
        <w:rPr>
          <w:rFonts w:ascii="Calibri Light" w:hAnsi="Calibri Light" w:cs="Calibri Light"/>
          <w:lang w:val="it-IT"/>
        </w:rPr>
        <w:t xml:space="preserve"> sottoscritt</w:t>
      </w:r>
      <w:r>
        <w:rPr>
          <w:rFonts w:ascii="Calibri Light" w:hAnsi="Calibri Light" w:cs="Calibri Light"/>
          <w:lang w:val="it-IT"/>
        </w:rPr>
        <w:t>o</w:t>
      </w:r>
      <w:r w:rsidR="00F718FD" w:rsidRPr="006E4D7C">
        <w:rPr>
          <w:rFonts w:ascii="Calibri Light" w:hAnsi="Calibri Light" w:cs="Calibri Light"/>
          <w:lang w:val="it-IT"/>
        </w:rPr>
        <w:t xml:space="preserve"> </w:t>
      </w:r>
      <w:r w:rsidR="00F718FD" w:rsidRPr="00142473">
        <w:rPr>
          <w:rFonts w:ascii="Calibri Light" w:hAnsi="Calibri Light" w:cs="Calibri Light"/>
          <w:highlight w:val="yellow"/>
          <w:lang w:val="it-IT"/>
        </w:rPr>
        <w:t>•</w:t>
      </w:r>
      <w:r w:rsidR="00D86035">
        <w:rPr>
          <w:rFonts w:ascii="Calibri Light" w:hAnsi="Calibri Light" w:cs="Calibri Light"/>
          <w:lang w:val="it-IT"/>
        </w:rPr>
        <w:t xml:space="preserve"> </w:t>
      </w:r>
      <w:r w:rsidR="00F718FD">
        <w:rPr>
          <w:rFonts w:ascii="Calibri Light" w:hAnsi="Calibri Light" w:cs="Calibri Light"/>
          <w:lang w:val="it-IT"/>
        </w:rPr>
        <w:t>(“</w:t>
      </w:r>
      <w:r w:rsidR="00F718FD" w:rsidRPr="00A74F67">
        <w:rPr>
          <w:rFonts w:ascii="Calibri Light" w:hAnsi="Calibri Light" w:cs="Calibri Light"/>
          <w:b/>
          <w:bCs/>
          <w:lang w:val="it-IT"/>
        </w:rPr>
        <w:t>Proponente</w:t>
      </w:r>
      <w:r w:rsidR="00F718FD">
        <w:rPr>
          <w:rFonts w:ascii="Calibri Light" w:hAnsi="Calibri Light" w:cs="Calibri Light"/>
          <w:lang w:val="it-IT"/>
        </w:rPr>
        <w:t>”)</w:t>
      </w:r>
      <w:r w:rsidR="00F718FD" w:rsidRPr="006E4D7C">
        <w:rPr>
          <w:rFonts w:ascii="Calibri Light" w:hAnsi="Calibri Light" w:cs="Calibri Light"/>
          <w:lang w:val="it-IT"/>
        </w:rPr>
        <w:t xml:space="preserve">, titolare di </w:t>
      </w:r>
      <w:r w:rsidR="00F718FD" w:rsidRPr="00142473">
        <w:rPr>
          <w:rFonts w:ascii="Calibri Light" w:hAnsi="Calibri Light" w:cs="Calibri Light"/>
          <w:highlight w:val="yellow"/>
          <w:lang w:val="it-IT"/>
        </w:rPr>
        <w:t>n. • azioni ordinarie</w:t>
      </w:r>
      <w:r w:rsidR="00F718FD" w:rsidRPr="006E4D7C">
        <w:rPr>
          <w:rFonts w:ascii="Calibri Light" w:hAnsi="Calibri Light" w:cs="Calibri Light"/>
          <w:lang w:val="it-IT"/>
        </w:rPr>
        <w:t xml:space="preserve"> di </w:t>
      </w:r>
      <w:r w:rsidR="00BE6558">
        <w:rPr>
          <w:rFonts w:ascii="Calibri Light" w:hAnsi="Calibri Light" w:cs="Calibri Light"/>
          <w:lang w:val="it-IT"/>
        </w:rPr>
        <w:t>Gismondi 1754</w:t>
      </w:r>
      <w:r w:rsidR="00F718FD" w:rsidRPr="006E4D7C">
        <w:rPr>
          <w:rFonts w:ascii="Calibri Light" w:hAnsi="Calibri Light" w:cs="Calibri Light"/>
          <w:lang w:val="it-IT"/>
        </w:rPr>
        <w:t xml:space="preserve"> S.p.A., con sede legale in </w:t>
      </w:r>
      <w:r w:rsidR="00587A77">
        <w:rPr>
          <w:rFonts w:ascii="Calibri Light" w:hAnsi="Calibri Light" w:cs="Calibri Light"/>
          <w:lang w:val="it-IT"/>
        </w:rPr>
        <w:t>Genova (GE), via San Vicenzo n. 51/1</w:t>
      </w:r>
      <w:r w:rsidR="00F718FD" w:rsidRPr="006E4D7C">
        <w:rPr>
          <w:rFonts w:ascii="Calibri Light" w:hAnsi="Calibri Light" w:cs="Calibri Light"/>
          <w:lang w:val="it-IT"/>
        </w:rPr>
        <w:t xml:space="preserve">, C.F., P.IVA e numero di iscrizione al Registro delle Imprese di </w:t>
      </w:r>
      <w:r w:rsidR="00F718FD">
        <w:rPr>
          <w:rFonts w:ascii="Calibri Light" w:hAnsi="Calibri Light" w:cs="Calibri Light"/>
          <w:lang w:val="it-IT"/>
        </w:rPr>
        <w:t xml:space="preserve">Genova </w:t>
      </w:r>
      <w:r w:rsidR="00417979">
        <w:rPr>
          <w:rFonts w:ascii="Calibri Light" w:hAnsi="Calibri Light" w:cs="Calibri Light"/>
          <w:lang w:val="it-IT"/>
        </w:rPr>
        <w:t xml:space="preserve">n. </w:t>
      </w:r>
      <w:r w:rsidR="00417979" w:rsidRPr="00417979">
        <w:rPr>
          <w:rFonts w:ascii="Calibri Light" w:hAnsi="Calibri Light" w:cs="Calibri Light"/>
          <w:lang w:val="it-IT"/>
        </w:rPr>
        <w:t>01516720990</w:t>
      </w:r>
      <w:r w:rsidR="00F718FD" w:rsidRPr="006E4D7C">
        <w:rPr>
          <w:rFonts w:ascii="Calibri Light" w:hAnsi="Calibri Light" w:cs="Calibri Light"/>
          <w:lang w:val="it-IT"/>
        </w:rPr>
        <w:t xml:space="preserve"> (“</w:t>
      </w:r>
      <w:r w:rsidR="00BE6558">
        <w:rPr>
          <w:rFonts w:ascii="Calibri Light" w:hAnsi="Calibri Light" w:cs="Calibri Light"/>
          <w:b/>
          <w:bCs/>
          <w:lang w:val="it-IT"/>
        </w:rPr>
        <w:t>Gismondi</w:t>
      </w:r>
      <w:r w:rsidR="00F718FD" w:rsidRPr="00142473">
        <w:rPr>
          <w:rFonts w:ascii="Calibri Light" w:hAnsi="Calibri Light" w:cs="Calibri Light"/>
          <w:lang w:val="it-IT"/>
        </w:rPr>
        <w:t>”</w:t>
      </w:r>
      <w:r w:rsidR="00F718FD" w:rsidRPr="006E4D7C">
        <w:rPr>
          <w:rFonts w:ascii="Calibri Light" w:hAnsi="Calibri Light" w:cs="Calibri Light"/>
          <w:lang w:val="it-IT"/>
        </w:rPr>
        <w:t xml:space="preserve"> o la “</w:t>
      </w:r>
      <w:r w:rsidR="00F718FD" w:rsidRPr="00142473">
        <w:rPr>
          <w:rFonts w:ascii="Calibri Light" w:hAnsi="Calibri Light" w:cs="Calibri Light"/>
          <w:b/>
          <w:bCs/>
          <w:lang w:val="it-IT"/>
        </w:rPr>
        <w:t>Società</w:t>
      </w:r>
      <w:r w:rsidR="00F718FD" w:rsidRPr="006E4D7C">
        <w:rPr>
          <w:rFonts w:ascii="Calibri Light" w:hAnsi="Calibri Light" w:cs="Calibri Light"/>
          <w:lang w:val="it-IT"/>
        </w:rPr>
        <w:t xml:space="preserve">”), rappresentative complessivamente del </w:t>
      </w:r>
      <w:r w:rsidR="00F718FD" w:rsidRPr="00142473">
        <w:rPr>
          <w:rFonts w:ascii="Calibri Light" w:hAnsi="Calibri Light" w:cs="Calibri Light"/>
          <w:highlight w:val="yellow"/>
          <w:lang w:val="it-IT"/>
        </w:rPr>
        <w:t>•</w:t>
      </w:r>
      <w:r w:rsidR="00F718FD" w:rsidRPr="006E4D7C">
        <w:rPr>
          <w:rFonts w:ascii="Calibri Light" w:hAnsi="Calibri Light" w:cs="Calibri Light"/>
          <w:lang w:val="it-IT"/>
        </w:rPr>
        <w:t xml:space="preserve">% del capitale sociale con diritto di voto, come risulta dalle certificazioni rilasciate dall’intermediario autorizzato ai sensi delle disposizioni di legge e regolamentari </w:t>
      </w:r>
      <w:r w:rsidR="00F718FD" w:rsidRPr="00142473">
        <w:rPr>
          <w:rFonts w:ascii="Calibri Light" w:hAnsi="Calibri Light" w:cs="Calibri Light"/>
          <w:highlight w:val="yellow"/>
          <w:lang w:val="it-IT"/>
        </w:rPr>
        <w:t>allegati alla presente</w:t>
      </w:r>
      <w:r w:rsidR="00F718FD" w:rsidRPr="006E4D7C">
        <w:rPr>
          <w:rFonts w:ascii="Calibri Light" w:hAnsi="Calibri Light" w:cs="Calibri Light"/>
          <w:lang w:val="it-IT"/>
        </w:rPr>
        <w:t xml:space="preserve">, con riferimento al </w:t>
      </w:r>
      <w:r w:rsidR="00F718FD">
        <w:rPr>
          <w:rFonts w:ascii="Calibri Light" w:hAnsi="Calibri Light" w:cs="Calibri Light"/>
          <w:u w:val="single"/>
          <w:lang w:val="it-IT"/>
        </w:rPr>
        <w:t>quarto</w:t>
      </w:r>
      <w:r w:rsidR="00F718FD" w:rsidRPr="006E4D7C">
        <w:rPr>
          <w:rFonts w:ascii="Calibri Light" w:hAnsi="Calibri Light" w:cs="Calibri Light"/>
          <w:lang w:val="it-IT"/>
        </w:rPr>
        <w:t xml:space="preserve"> punto all’ordine del giorno</w:t>
      </w:r>
      <w:r w:rsidR="00A32B5E">
        <w:rPr>
          <w:rFonts w:ascii="Calibri Light" w:hAnsi="Calibri Light" w:cs="Calibri Light"/>
          <w:lang w:val="it-IT"/>
        </w:rPr>
        <w:t xml:space="preserve"> di parte ordinaria</w:t>
      </w:r>
      <w:r w:rsidR="00F718FD" w:rsidRPr="006E4D7C">
        <w:rPr>
          <w:rFonts w:ascii="Calibri Light" w:hAnsi="Calibri Light" w:cs="Calibri Light"/>
          <w:lang w:val="it-IT"/>
        </w:rPr>
        <w:t xml:space="preserve"> “</w:t>
      </w:r>
      <w:r w:rsidR="002F18D9" w:rsidRPr="002F18D9">
        <w:rPr>
          <w:rFonts w:ascii="Calibri Light" w:hAnsi="Calibri Light" w:cs="Calibri Light"/>
          <w:i/>
          <w:iCs/>
          <w:lang w:val="it-IT"/>
        </w:rPr>
        <w:t>integrazione del collegio sindacale ai sensi dell’art. 2401 del codice civile, con la nomina di due nuovi sindaci; delibere inerenti e conseguenti</w:t>
      </w:r>
      <w:r w:rsidR="00F718FD" w:rsidRPr="007C257D">
        <w:rPr>
          <w:rFonts w:ascii="Calibri Light" w:hAnsi="Calibri Light" w:cs="Calibri Light"/>
          <w:i/>
          <w:iCs/>
          <w:lang w:val="it-IT"/>
        </w:rPr>
        <w:t>;</w:t>
      </w:r>
      <w:r w:rsidR="00F718FD" w:rsidRPr="006E4D7C">
        <w:rPr>
          <w:rFonts w:ascii="Calibri Light" w:hAnsi="Calibri Light" w:cs="Calibri Light"/>
          <w:lang w:val="it-IT"/>
        </w:rPr>
        <w:t>” dell’</w:t>
      </w:r>
      <w:r w:rsidR="00F718FD">
        <w:rPr>
          <w:rFonts w:ascii="Calibri Light" w:hAnsi="Calibri Light" w:cs="Calibri Light"/>
          <w:lang w:val="it-IT"/>
        </w:rPr>
        <w:t>a</w:t>
      </w:r>
      <w:r w:rsidR="00F718FD" w:rsidRPr="006E4D7C">
        <w:rPr>
          <w:rFonts w:ascii="Calibri Light" w:hAnsi="Calibri Light" w:cs="Calibri Light"/>
          <w:lang w:val="it-IT"/>
        </w:rPr>
        <w:t xml:space="preserve">ssemblea </w:t>
      </w:r>
      <w:r w:rsidR="00F718FD">
        <w:rPr>
          <w:rFonts w:ascii="Calibri Light" w:hAnsi="Calibri Light" w:cs="Calibri Light"/>
          <w:lang w:val="it-IT"/>
        </w:rPr>
        <w:t>de</w:t>
      </w:r>
      <w:r w:rsidR="002F18D9">
        <w:rPr>
          <w:rFonts w:ascii="Calibri Light" w:hAnsi="Calibri Light" w:cs="Calibri Light"/>
          <w:lang w:val="it-IT"/>
        </w:rPr>
        <w:t xml:space="preserve">gli azionisti della Società </w:t>
      </w:r>
      <w:r w:rsidR="00F718FD">
        <w:rPr>
          <w:rFonts w:ascii="Calibri Light" w:hAnsi="Calibri Light" w:cs="Calibri Light"/>
          <w:lang w:val="it-IT"/>
        </w:rPr>
        <w:t>(l’”</w:t>
      </w:r>
      <w:r w:rsidR="00F718FD" w:rsidRPr="007669AF">
        <w:rPr>
          <w:rFonts w:ascii="Calibri Light" w:hAnsi="Calibri Light" w:cs="Calibri Light"/>
          <w:b/>
          <w:bCs/>
          <w:lang w:val="it-IT"/>
        </w:rPr>
        <w:t>Assemblea</w:t>
      </w:r>
      <w:r w:rsidR="00F718FD">
        <w:rPr>
          <w:rFonts w:ascii="Calibri Light" w:hAnsi="Calibri Light" w:cs="Calibri Light"/>
          <w:lang w:val="it-IT"/>
        </w:rPr>
        <w:t>”)</w:t>
      </w:r>
      <w:r w:rsidR="00F718FD" w:rsidRPr="006E4D7C">
        <w:rPr>
          <w:rFonts w:ascii="Calibri Light" w:hAnsi="Calibri Light" w:cs="Calibri Light"/>
          <w:lang w:val="it-IT"/>
        </w:rPr>
        <w:t>, in seduta ordinaria</w:t>
      </w:r>
      <w:r w:rsidR="00F718FD">
        <w:rPr>
          <w:rFonts w:ascii="Calibri Light" w:hAnsi="Calibri Light" w:cs="Calibri Light"/>
          <w:lang w:val="it-IT"/>
        </w:rPr>
        <w:t xml:space="preserve"> e straordinaria</w:t>
      </w:r>
      <w:r w:rsidR="00F718FD" w:rsidRPr="006E4D7C">
        <w:rPr>
          <w:rFonts w:ascii="Calibri Light" w:hAnsi="Calibri Light" w:cs="Calibri Light"/>
          <w:lang w:val="it-IT"/>
        </w:rPr>
        <w:t>, convocata per il giorno 2</w:t>
      </w:r>
      <w:r w:rsidR="00F718FD">
        <w:rPr>
          <w:rFonts w:ascii="Calibri Light" w:hAnsi="Calibri Light" w:cs="Calibri Light"/>
          <w:lang w:val="it-IT"/>
        </w:rPr>
        <w:t xml:space="preserve">9 aprile </w:t>
      </w:r>
      <w:r w:rsidR="00F718FD" w:rsidRPr="006E4D7C">
        <w:rPr>
          <w:rFonts w:ascii="Calibri Light" w:hAnsi="Calibri Light" w:cs="Calibri Light"/>
          <w:lang w:val="it-IT"/>
        </w:rPr>
        <w:t xml:space="preserve">2024, in </w:t>
      </w:r>
      <w:r w:rsidR="00F718FD">
        <w:rPr>
          <w:rFonts w:ascii="Calibri Light" w:hAnsi="Calibri Light" w:cs="Calibri Light"/>
          <w:lang w:val="it-IT"/>
        </w:rPr>
        <w:t>prima convocazione</w:t>
      </w:r>
      <w:r w:rsidR="00F718FD" w:rsidRPr="006E4D7C">
        <w:rPr>
          <w:rFonts w:ascii="Calibri Light" w:hAnsi="Calibri Light" w:cs="Calibri Light"/>
          <w:lang w:val="it-IT"/>
        </w:rPr>
        <w:t xml:space="preserve">, alle ore </w:t>
      </w:r>
      <w:r w:rsidR="00163B4D" w:rsidRPr="00E67409">
        <w:rPr>
          <w:rFonts w:ascii="Calibri Light" w:hAnsi="Calibri Light" w:cs="Calibri Light"/>
          <w:lang w:val="it-IT"/>
        </w:rPr>
        <w:t>12.00</w:t>
      </w:r>
      <w:r w:rsidR="00F718FD" w:rsidRPr="00E67409">
        <w:rPr>
          <w:rFonts w:ascii="Calibri Light" w:hAnsi="Calibri Light" w:cs="Calibri Light"/>
          <w:lang w:val="it-IT"/>
        </w:rPr>
        <w:t>,</w:t>
      </w:r>
      <w:r w:rsidR="00F718FD" w:rsidRPr="006E4D7C">
        <w:rPr>
          <w:rFonts w:ascii="Calibri Light" w:hAnsi="Calibri Light" w:cs="Calibri Light"/>
          <w:lang w:val="it-IT"/>
        </w:rPr>
        <w:t xml:space="preserve"> </w:t>
      </w:r>
    </w:p>
    <w:p w14:paraId="3385C64B" w14:textId="77777777" w:rsidR="00346D39" w:rsidRPr="008D0817" w:rsidRDefault="00346D39" w:rsidP="00D64E16">
      <w:pPr>
        <w:spacing w:after="120"/>
        <w:jc w:val="center"/>
        <w:rPr>
          <w:rFonts w:ascii="Calibri Light" w:hAnsi="Calibri Light" w:cs="Calibri Light"/>
          <w:b/>
          <w:smallCaps/>
          <w:lang w:val="it-IT"/>
        </w:rPr>
      </w:pPr>
      <w:r w:rsidRPr="008D0817">
        <w:rPr>
          <w:rFonts w:ascii="Calibri Light" w:hAnsi="Calibri Light" w:cs="Calibri Light"/>
          <w:b/>
          <w:smallCaps/>
          <w:lang w:val="it-IT"/>
        </w:rPr>
        <w:t>avuto riguardo</w:t>
      </w:r>
    </w:p>
    <w:p w14:paraId="52CA26AA" w14:textId="69F9C091" w:rsidR="00D6335B" w:rsidRPr="006E4D7C" w:rsidRDefault="00D6335B" w:rsidP="00D6335B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142473">
        <w:rPr>
          <w:rFonts w:ascii="Calibri Light" w:hAnsi="Calibri Light" w:cs="Calibri Light"/>
          <w:lang w:val="it-IT"/>
        </w:rPr>
        <w:t>a quanto prescritto dall</w:t>
      </w:r>
      <w:r w:rsidR="003B769B">
        <w:rPr>
          <w:rFonts w:ascii="Calibri Light" w:hAnsi="Calibri Light" w:cs="Calibri Light"/>
          <w:lang w:val="it-IT"/>
        </w:rPr>
        <w:t>o</w:t>
      </w:r>
      <w:r w:rsidRPr="00142473"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s</w:t>
      </w:r>
      <w:r w:rsidRPr="00142473">
        <w:rPr>
          <w:rFonts w:ascii="Calibri Light" w:hAnsi="Calibri Light" w:cs="Calibri Light"/>
          <w:lang w:val="it-IT"/>
        </w:rPr>
        <w:t xml:space="preserve">tatuto </w:t>
      </w:r>
      <w:r>
        <w:rPr>
          <w:rFonts w:ascii="Calibri Light" w:hAnsi="Calibri Light" w:cs="Calibri Light"/>
          <w:lang w:val="it-IT"/>
        </w:rPr>
        <w:t xml:space="preserve">sociale </w:t>
      </w:r>
      <w:r w:rsidRPr="00142473">
        <w:rPr>
          <w:rFonts w:ascii="Calibri Light" w:hAnsi="Calibri Light" w:cs="Calibri Light"/>
          <w:lang w:val="it-IT"/>
        </w:rPr>
        <w:t xml:space="preserve">della Società per la presentazione dei candidati </w:t>
      </w:r>
      <w:r w:rsidRPr="00142473">
        <w:rPr>
          <w:rFonts w:ascii="Calibri Light" w:hAnsi="Calibri Light" w:cs="Calibri Light"/>
          <w:bCs/>
          <w:lang w:val="it-IT"/>
        </w:rPr>
        <w:t>funzionale</w:t>
      </w:r>
      <w:r w:rsidRPr="00142473">
        <w:rPr>
          <w:rFonts w:ascii="Calibri Light" w:hAnsi="Calibri Light" w:cs="Calibri Light"/>
          <w:lang w:val="it-IT"/>
        </w:rPr>
        <w:t xml:space="preserve"> alla suddetta nomina;</w:t>
      </w:r>
      <w:r w:rsidRPr="006E4D7C">
        <w:rPr>
          <w:rFonts w:ascii="Calibri Light" w:hAnsi="Calibri Light" w:cs="Calibri Light"/>
          <w:lang w:val="it-IT"/>
        </w:rPr>
        <w:t xml:space="preserve"> </w:t>
      </w:r>
    </w:p>
    <w:p w14:paraId="61981F6C" w14:textId="77777777" w:rsidR="00734895" w:rsidRPr="00142473" w:rsidRDefault="00734895" w:rsidP="00734895">
      <w:pPr>
        <w:spacing w:after="120"/>
        <w:jc w:val="center"/>
        <w:rPr>
          <w:rFonts w:ascii="Calibri Light" w:hAnsi="Calibri Light" w:cs="Calibri Light"/>
          <w:b/>
          <w:smallCaps/>
          <w:lang w:val="it-IT"/>
        </w:rPr>
      </w:pPr>
      <w:r w:rsidRPr="00142473">
        <w:rPr>
          <w:rFonts w:ascii="Calibri Light" w:hAnsi="Calibri Light" w:cs="Calibri Light"/>
          <w:b/>
          <w:smallCaps/>
          <w:lang w:val="it-IT"/>
        </w:rPr>
        <w:t>tenuto conto</w:t>
      </w:r>
    </w:p>
    <w:p w14:paraId="23FA5BBC" w14:textId="058C3550" w:rsidR="00734895" w:rsidRPr="006E4D7C" w:rsidRDefault="00734895" w:rsidP="00734895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Calibri Light" w:hAnsi="Calibri Light" w:cs="Calibri Light"/>
          <w:bCs/>
          <w:lang w:val="it-IT"/>
        </w:rPr>
      </w:pPr>
      <w:r w:rsidRPr="00142473">
        <w:rPr>
          <w:rFonts w:ascii="Calibri Light" w:hAnsi="Calibri Light" w:cs="Calibri Light"/>
          <w:bCs/>
          <w:lang w:val="it-IT"/>
        </w:rPr>
        <w:t xml:space="preserve">delle indicazioni contenute, oltre che nell’avviso di convocazione, nella </w:t>
      </w:r>
      <w:r>
        <w:rPr>
          <w:rFonts w:ascii="Calibri Light" w:hAnsi="Calibri Light" w:cs="Calibri Light"/>
          <w:bCs/>
          <w:lang w:val="it-IT"/>
        </w:rPr>
        <w:t>r</w:t>
      </w:r>
      <w:r w:rsidRPr="00142473">
        <w:rPr>
          <w:rFonts w:ascii="Calibri Light" w:hAnsi="Calibri Light" w:cs="Calibri Light"/>
          <w:bCs/>
          <w:lang w:val="it-IT"/>
        </w:rPr>
        <w:t>elazione illustrativa del Consiglio di Amministrazione della Società sugli argomenti posti all’ordine del giorno</w:t>
      </w:r>
      <w:r w:rsidRPr="006E4D7C">
        <w:rPr>
          <w:rFonts w:ascii="Calibri Light" w:hAnsi="Calibri Light" w:cs="Calibri Light"/>
          <w:bCs/>
          <w:lang w:val="it-IT"/>
        </w:rPr>
        <w:t>, come pubblicati sul sito internet della Società</w:t>
      </w:r>
      <w:r w:rsidR="003D22D1">
        <w:rPr>
          <w:rFonts w:ascii="Calibri Light" w:hAnsi="Calibri Light" w:cs="Calibri Light"/>
          <w:bCs/>
          <w:lang w:val="it-IT"/>
        </w:rPr>
        <w:t xml:space="preserve"> </w:t>
      </w:r>
      <w:r w:rsidR="003D22D1" w:rsidRPr="003D22D1">
        <w:rPr>
          <w:rFonts w:ascii="Calibri Light" w:hAnsi="Calibri Light" w:cs="Calibri Light"/>
          <w:lang w:val="it-IT"/>
        </w:rPr>
        <w:t xml:space="preserve">e sul sito internet </w:t>
      </w:r>
      <w:r w:rsidR="00000000">
        <w:fldChar w:fldCharType="begin"/>
      </w:r>
      <w:r w:rsidR="00000000" w:rsidRPr="00E67409">
        <w:rPr>
          <w:lang w:val="it-IT"/>
        </w:rPr>
        <w:instrText>HYPERLINK "http://www.borsaitaliana.it"</w:instrText>
      </w:r>
      <w:r w:rsidR="00000000">
        <w:fldChar w:fldCharType="separate"/>
      </w:r>
      <w:r w:rsidR="003D22D1" w:rsidRPr="003D22D1">
        <w:rPr>
          <w:rStyle w:val="Collegamentoipertestuale"/>
          <w:rFonts w:ascii="Calibri Light" w:hAnsi="Calibri Light" w:cs="Calibri Light"/>
          <w:lang w:val="it-IT"/>
        </w:rPr>
        <w:t>www.borsaitaliana.it</w:t>
      </w:r>
      <w:r w:rsidR="00000000">
        <w:rPr>
          <w:rStyle w:val="Collegamentoipertestuale"/>
          <w:rFonts w:ascii="Calibri Light" w:hAnsi="Calibri Light" w:cs="Calibri Light"/>
          <w:lang w:val="it-IT"/>
        </w:rPr>
        <w:fldChar w:fldCharType="end"/>
      </w:r>
      <w:r w:rsidR="003D22D1" w:rsidRPr="003D22D1">
        <w:rPr>
          <w:rFonts w:ascii="Calibri Light" w:hAnsi="Calibri Light" w:cs="Calibri Light"/>
          <w:lang w:val="it-IT"/>
        </w:rPr>
        <w:t>, alla sezione “Azioni/Documenti</w:t>
      </w:r>
      <w:r w:rsidRPr="006E4D7C">
        <w:rPr>
          <w:rFonts w:ascii="Calibri Light" w:hAnsi="Calibri Light" w:cs="Calibri Light"/>
          <w:bCs/>
          <w:lang w:val="it-IT"/>
        </w:rPr>
        <w:t>;</w:t>
      </w:r>
    </w:p>
    <w:p w14:paraId="0468A82A" w14:textId="77777777" w:rsidR="00346D39" w:rsidRPr="008D0817" w:rsidRDefault="00346D39" w:rsidP="00D64E16">
      <w:pPr>
        <w:spacing w:after="120"/>
        <w:jc w:val="center"/>
        <w:rPr>
          <w:rFonts w:ascii="Calibri Light" w:hAnsi="Calibri Light" w:cs="Calibri Light"/>
          <w:b/>
          <w:smallCaps/>
          <w:lang w:val="it-IT"/>
        </w:rPr>
      </w:pPr>
      <w:r w:rsidRPr="008D0817">
        <w:rPr>
          <w:rFonts w:ascii="Calibri Light" w:hAnsi="Calibri Light" w:cs="Calibri Light"/>
          <w:b/>
          <w:smallCaps/>
          <w:lang w:val="it-IT"/>
        </w:rPr>
        <w:t>presenta</w:t>
      </w:r>
    </w:p>
    <w:p w14:paraId="6FAFBB01" w14:textId="31D0D96F" w:rsidR="00B91DFE" w:rsidRPr="006E4D7C" w:rsidRDefault="006305EA" w:rsidP="00B91DFE">
      <w:pPr>
        <w:spacing w:after="120"/>
        <w:jc w:val="both"/>
        <w:rPr>
          <w:rFonts w:ascii="Calibri Light" w:hAnsi="Calibri Light" w:cs="Calibri Light"/>
          <w:lang w:val="it-IT"/>
        </w:rPr>
      </w:pPr>
      <w:bookmarkStart w:id="2" w:name="_Hlk51752405"/>
      <w:bookmarkEnd w:id="0"/>
      <w:bookmarkEnd w:id="1"/>
      <w:r>
        <w:rPr>
          <w:rFonts w:ascii="Calibri Light" w:hAnsi="Calibri Light" w:cs="Calibri Light"/>
          <w:lang w:val="it-IT"/>
        </w:rPr>
        <w:t>i seguenti</w:t>
      </w:r>
      <w:r w:rsidR="00B91DFE" w:rsidRPr="006E4D7C">
        <w:rPr>
          <w:rFonts w:ascii="Calibri Light" w:hAnsi="Calibri Light" w:cs="Calibri Light"/>
          <w:lang w:val="it-IT"/>
        </w:rPr>
        <w:t xml:space="preserve"> candidati per </w:t>
      </w:r>
      <w:r>
        <w:rPr>
          <w:rFonts w:ascii="Calibri Light" w:hAnsi="Calibri Light" w:cs="Calibri Light"/>
          <w:lang w:val="it-IT"/>
        </w:rPr>
        <w:t>l’integrazione del</w:t>
      </w:r>
      <w:r w:rsidR="00B91DFE" w:rsidRPr="006E4D7C">
        <w:rPr>
          <w:rFonts w:ascii="Calibri Light" w:hAnsi="Calibri Light" w:cs="Calibri Light"/>
          <w:lang w:val="it-IT"/>
        </w:rPr>
        <w:t xml:space="preserve"> Co</w:t>
      </w:r>
      <w:r w:rsidR="00B91DFE">
        <w:rPr>
          <w:rFonts w:ascii="Calibri Light" w:hAnsi="Calibri Light" w:cs="Calibri Light"/>
          <w:lang w:val="it-IT"/>
        </w:rPr>
        <w:t>llegio Sindacale</w:t>
      </w:r>
      <w:r>
        <w:rPr>
          <w:rFonts w:ascii="Calibri Light" w:hAnsi="Calibri Light" w:cs="Calibri Light"/>
          <w:lang w:val="it-IT"/>
        </w:rPr>
        <w:t xml:space="preserve"> della Società</w:t>
      </w:r>
      <w:r w:rsidR="00B91DFE" w:rsidRPr="006E4D7C">
        <w:rPr>
          <w:rFonts w:ascii="Calibri Light" w:hAnsi="Calibri Light" w:cs="Calibri Light"/>
          <w:lang w:val="it-IT"/>
        </w:rPr>
        <w:t>:</w:t>
      </w:r>
    </w:p>
    <w:bookmarkEnd w:id="2"/>
    <w:p w14:paraId="227B0B6B" w14:textId="0C775F32" w:rsidR="00FF0ABE" w:rsidRPr="00D64E16" w:rsidRDefault="00FF0ABE" w:rsidP="008D0817">
      <w:pPr>
        <w:spacing w:after="120"/>
        <w:jc w:val="both"/>
        <w:rPr>
          <w:rFonts w:ascii="Calibri Light" w:hAnsi="Calibri Light" w:cs="Calibri Light"/>
          <w:u w:val="single"/>
          <w:lang w:val="it-IT"/>
        </w:rPr>
      </w:pPr>
      <w:r w:rsidRPr="00D64E16">
        <w:rPr>
          <w:rFonts w:ascii="Calibri Light" w:hAnsi="Calibri Light" w:cs="Calibri Light"/>
          <w:u w:val="single"/>
          <w:lang w:val="it-IT"/>
        </w:rPr>
        <w:t>Sindac</w:t>
      </w:r>
      <w:r w:rsidR="006305EA">
        <w:rPr>
          <w:rFonts w:ascii="Calibri Light" w:hAnsi="Calibri Light" w:cs="Calibri Light"/>
          <w:u w:val="single"/>
          <w:lang w:val="it-IT"/>
        </w:rPr>
        <w:t>o</w:t>
      </w:r>
      <w:r w:rsidRPr="00D64E16">
        <w:rPr>
          <w:rFonts w:ascii="Calibri Light" w:hAnsi="Calibri Light" w:cs="Calibri Light"/>
          <w:u w:val="single"/>
          <w:lang w:val="it-IT"/>
        </w:rPr>
        <w:t xml:space="preserve"> Effettivi</w:t>
      </w:r>
    </w:p>
    <w:p w14:paraId="65B71406" w14:textId="0687ED66" w:rsidR="001155AF" w:rsidRPr="00D64E16" w:rsidRDefault="005C03C2" w:rsidP="00D64E16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nato a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il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C.F.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="00FF0ABE" w:rsidRPr="00D64E16">
        <w:rPr>
          <w:rFonts w:ascii="Calibri Light" w:hAnsi="Calibri Light" w:cs="Calibri Light"/>
          <w:lang w:val="it-IT"/>
        </w:rPr>
        <w:t xml:space="preserve">, iscritto </w:t>
      </w:r>
      <w:r w:rsidR="00B74A21" w:rsidRPr="00D64E16">
        <w:rPr>
          <w:rFonts w:ascii="Calibri Light" w:hAnsi="Calibri Light" w:cs="Calibri Light"/>
          <w:lang w:val="it-IT"/>
        </w:rPr>
        <w:t>all’albo</w:t>
      </w:r>
      <w:r w:rsidR="00FF0ABE" w:rsidRPr="00D64E16">
        <w:rPr>
          <w:rFonts w:ascii="Calibri Light" w:hAnsi="Calibri Light" w:cs="Calibri Light"/>
          <w:lang w:val="it-IT"/>
        </w:rPr>
        <w:t xml:space="preserve"> dei Revisori Contabili </w:t>
      </w:r>
      <w:r w:rsidR="00C81A5B" w:rsidRPr="00D64E16">
        <w:rPr>
          <w:rFonts w:ascii="Calibri Light" w:hAnsi="Calibri Light" w:cs="Calibri Light"/>
          <w:lang w:val="it-IT"/>
        </w:rPr>
        <w:t xml:space="preserve">con </w:t>
      </w:r>
      <w:r w:rsidR="001155AF" w:rsidRPr="00D64E16">
        <w:rPr>
          <w:rFonts w:ascii="Calibri Light" w:hAnsi="Calibri Light" w:cs="Calibri Light"/>
          <w:lang w:val="it-IT"/>
        </w:rPr>
        <w:t xml:space="preserve">n. iscrizione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="001155AF" w:rsidRPr="00D64E16">
        <w:rPr>
          <w:rFonts w:ascii="Calibri Light" w:hAnsi="Calibri Light" w:cs="Calibri Light"/>
          <w:lang w:val="it-IT"/>
        </w:rPr>
        <w:t xml:space="preserve"> D.M.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>
        <w:rPr>
          <w:rFonts w:ascii="Calibri Light" w:hAnsi="Calibri Light" w:cs="Calibri Light"/>
          <w:lang w:val="it-IT"/>
        </w:rPr>
        <w:t xml:space="preserve"> </w:t>
      </w:r>
      <w:r w:rsidR="001155AF" w:rsidRPr="00D64E16">
        <w:rPr>
          <w:rFonts w:ascii="Calibri Light" w:hAnsi="Calibri Light" w:cs="Calibri Light"/>
          <w:lang w:val="it-IT"/>
        </w:rPr>
        <w:t xml:space="preserve">Gazzetta n.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="001155AF" w:rsidRPr="00D64E16">
        <w:rPr>
          <w:rFonts w:ascii="Calibri Light" w:hAnsi="Calibri Light" w:cs="Calibri Light"/>
          <w:lang w:val="it-IT"/>
        </w:rPr>
        <w:t xml:space="preserve"> del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="00346D39" w:rsidRPr="00D64E16">
        <w:rPr>
          <w:rFonts w:ascii="Calibri Light" w:hAnsi="Calibri Light" w:cs="Calibri Light"/>
          <w:lang w:val="it-IT"/>
        </w:rPr>
        <w:t xml:space="preserve">, il quale sarà proposto per la carica di Presidente del Collegio Sindacale </w:t>
      </w:r>
      <w:r w:rsidR="00A31626">
        <w:rPr>
          <w:rFonts w:ascii="Calibri Light" w:hAnsi="Calibri Light" w:cs="Calibri Light"/>
          <w:lang w:val="it-IT"/>
        </w:rPr>
        <w:t>della Società</w:t>
      </w:r>
      <w:r>
        <w:rPr>
          <w:rFonts w:ascii="Calibri Light" w:hAnsi="Calibri Light" w:cs="Calibri Light"/>
          <w:lang w:val="it-IT"/>
        </w:rPr>
        <w:t>;</w:t>
      </w:r>
    </w:p>
    <w:p w14:paraId="227B0B6F" w14:textId="23DBDDAE" w:rsidR="00FF0ABE" w:rsidRPr="00D64E16" w:rsidRDefault="00FF0ABE" w:rsidP="008D0817">
      <w:pPr>
        <w:spacing w:after="120"/>
        <w:jc w:val="both"/>
        <w:rPr>
          <w:rFonts w:ascii="Calibri Light" w:hAnsi="Calibri Light" w:cs="Calibri Light"/>
          <w:u w:val="single"/>
          <w:lang w:val="it-IT"/>
        </w:rPr>
      </w:pPr>
      <w:r w:rsidRPr="00D64E16">
        <w:rPr>
          <w:rFonts w:ascii="Calibri Light" w:hAnsi="Calibri Light" w:cs="Calibri Light"/>
          <w:u w:val="single"/>
          <w:lang w:val="it-IT"/>
        </w:rPr>
        <w:t>Sindac</w:t>
      </w:r>
      <w:r w:rsidR="00F608BC">
        <w:rPr>
          <w:rFonts w:ascii="Calibri Light" w:hAnsi="Calibri Light" w:cs="Calibri Light"/>
          <w:u w:val="single"/>
          <w:lang w:val="it-IT"/>
        </w:rPr>
        <w:t>o</w:t>
      </w:r>
      <w:r w:rsidRPr="00D64E16">
        <w:rPr>
          <w:rFonts w:ascii="Calibri Light" w:hAnsi="Calibri Light" w:cs="Calibri Light"/>
          <w:u w:val="single"/>
          <w:lang w:val="it-IT"/>
        </w:rPr>
        <w:t xml:space="preserve"> Supplent</w:t>
      </w:r>
      <w:r w:rsidR="00F608BC">
        <w:rPr>
          <w:rFonts w:ascii="Calibri Light" w:hAnsi="Calibri Light" w:cs="Calibri Light"/>
          <w:u w:val="single"/>
          <w:lang w:val="it-IT"/>
        </w:rPr>
        <w:t>e</w:t>
      </w:r>
    </w:p>
    <w:p w14:paraId="40E16D9A" w14:textId="7482B77E" w:rsidR="00404ABB" w:rsidRPr="00D64E16" w:rsidRDefault="00404ABB" w:rsidP="00404AB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nato a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il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6E4D7C">
        <w:rPr>
          <w:rFonts w:ascii="Calibri Light" w:hAnsi="Calibri Light" w:cs="Calibri Light"/>
          <w:lang w:val="it-IT"/>
        </w:rPr>
        <w:t xml:space="preserve">, C.F.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D64E16">
        <w:rPr>
          <w:rFonts w:ascii="Calibri Light" w:hAnsi="Calibri Light" w:cs="Calibri Light"/>
          <w:lang w:val="it-IT"/>
        </w:rPr>
        <w:t xml:space="preserve">, iscritto all’albo dei Revisori Contabili con n. iscrizione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D64E16">
        <w:rPr>
          <w:rFonts w:ascii="Calibri Light" w:hAnsi="Calibri Light" w:cs="Calibri Light"/>
          <w:lang w:val="it-IT"/>
        </w:rPr>
        <w:t xml:space="preserve"> D.M.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>
        <w:rPr>
          <w:rFonts w:ascii="Calibri Light" w:hAnsi="Calibri Light" w:cs="Calibri Light"/>
          <w:lang w:val="it-IT"/>
        </w:rPr>
        <w:t xml:space="preserve"> </w:t>
      </w:r>
      <w:r w:rsidRPr="00D64E16">
        <w:rPr>
          <w:rFonts w:ascii="Calibri Light" w:hAnsi="Calibri Light" w:cs="Calibri Light"/>
          <w:lang w:val="it-IT"/>
        </w:rPr>
        <w:t xml:space="preserve">Gazzetta n.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Pr="00D64E16">
        <w:rPr>
          <w:rFonts w:ascii="Calibri Light" w:hAnsi="Calibri Light" w:cs="Calibri Light"/>
          <w:lang w:val="it-IT"/>
        </w:rPr>
        <w:t xml:space="preserve"> del </w:t>
      </w:r>
      <w:r w:rsidRPr="00142473">
        <w:rPr>
          <w:rFonts w:ascii="Calibri Light" w:hAnsi="Calibri Light" w:cs="Calibri Light"/>
          <w:highlight w:val="yellow"/>
          <w:lang w:val="it-IT"/>
        </w:rPr>
        <w:t>•</w:t>
      </w:r>
      <w:r w:rsidR="00F608BC">
        <w:rPr>
          <w:rFonts w:ascii="Calibri Light" w:hAnsi="Calibri Light" w:cs="Calibri Light"/>
          <w:lang w:val="it-IT"/>
        </w:rPr>
        <w:t>.</w:t>
      </w:r>
    </w:p>
    <w:p w14:paraId="1B0E0059" w14:textId="4F058808" w:rsidR="00346D39" w:rsidRPr="00D64E16" w:rsidRDefault="00346D39" w:rsidP="00D64E16">
      <w:pPr>
        <w:spacing w:after="120"/>
        <w:jc w:val="both"/>
        <w:rPr>
          <w:rFonts w:ascii="Calibri Light" w:hAnsi="Calibri Light" w:cs="Calibri Light"/>
          <w:lang w:val="it-IT"/>
        </w:rPr>
      </w:pPr>
      <w:r w:rsidRPr="00D64E16">
        <w:rPr>
          <w:rFonts w:ascii="Calibri Light" w:hAnsi="Calibri Light" w:cs="Calibri Light"/>
          <w:lang w:val="it-IT"/>
        </w:rPr>
        <w:t>Si allega, inoltre, la seguente documentazione per ciascuno dei candidati sopra elencati:</w:t>
      </w:r>
    </w:p>
    <w:p w14:paraId="0A1A9A27" w14:textId="05CB10E9" w:rsidR="00554AD0" w:rsidRPr="008D0817" w:rsidRDefault="00346D39" w:rsidP="00D64E16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8D0817">
        <w:rPr>
          <w:rFonts w:ascii="Calibri Light" w:hAnsi="Calibri Light" w:cs="Calibri Light"/>
          <w:lang w:val="it-IT"/>
        </w:rPr>
        <w:t>dichiarazione con la quale il candidato accetta la propria candidatura e attesta, sotto la propria responsabilità, l’inesistenza di cause di ineleggibilità e di incompatibilità</w:t>
      </w:r>
      <w:r w:rsidR="00554AD0" w:rsidRPr="008D0817">
        <w:rPr>
          <w:rFonts w:ascii="Calibri Light" w:hAnsi="Calibri Light" w:cs="Calibri Light"/>
          <w:lang w:val="it-IT"/>
        </w:rPr>
        <w:t>,</w:t>
      </w:r>
      <w:r w:rsidRPr="008D0817">
        <w:rPr>
          <w:rFonts w:ascii="Calibri Light" w:hAnsi="Calibri Light" w:cs="Calibri Light"/>
          <w:lang w:val="it-IT"/>
        </w:rPr>
        <w:t xml:space="preserve"> nonché l’esistenza </w:t>
      </w:r>
      <w:r w:rsidR="00BB714A" w:rsidRPr="00BB714A">
        <w:rPr>
          <w:rFonts w:ascii="Calibri Light" w:hAnsi="Calibri Light" w:cs="Calibri Light"/>
          <w:lang w:val="it-IT"/>
        </w:rPr>
        <w:t>dei requisiti di professionalità, onorabilità e indipendenza come previsti dagli articoli 2397 e 2399 del codice civile e dall’articolo 148, comma 4, del TUF</w:t>
      </w:r>
      <w:r w:rsidR="00BB714A">
        <w:rPr>
          <w:rFonts w:ascii="Calibri Light" w:hAnsi="Calibri Light" w:cs="Calibri Light"/>
          <w:lang w:val="it-IT"/>
        </w:rPr>
        <w:t>,</w:t>
      </w:r>
      <w:r w:rsidR="00554AD0" w:rsidRPr="008D0817">
        <w:rPr>
          <w:rFonts w:ascii="Calibri Light" w:hAnsi="Calibri Light" w:cs="Calibri Light"/>
          <w:lang w:val="it-IT"/>
        </w:rPr>
        <w:t xml:space="preserve"> come richiamati</w:t>
      </w:r>
      <w:r w:rsidR="004E0991">
        <w:rPr>
          <w:rFonts w:ascii="Calibri Light" w:hAnsi="Calibri Light" w:cs="Calibri Light"/>
          <w:lang w:val="it-IT"/>
        </w:rPr>
        <w:t xml:space="preserve"> </w:t>
      </w:r>
      <w:r w:rsidR="004F7FB0">
        <w:rPr>
          <w:rFonts w:ascii="Calibri Light" w:hAnsi="Calibri Light" w:cs="Calibri Light"/>
          <w:lang w:val="it-IT"/>
        </w:rPr>
        <w:t xml:space="preserve">nel Regolamento Emittenti Euronext </w:t>
      </w:r>
      <w:proofErr w:type="spellStart"/>
      <w:r w:rsidR="004F7FB0">
        <w:rPr>
          <w:rFonts w:ascii="Calibri Light" w:hAnsi="Calibri Light" w:cs="Calibri Light"/>
          <w:lang w:val="it-IT"/>
        </w:rPr>
        <w:t>Growth</w:t>
      </w:r>
      <w:proofErr w:type="spellEnd"/>
      <w:r w:rsidR="004F7FB0">
        <w:rPr>
          <w:rFonts w:ascii="Calibri Light" w:hAnsi="Calibri Light" w:cs="Calibri Light"/>
          <w:lang w:val="it-IT"/>
        </w:rPr>
        <w:t xml:space="preserve"> Milan</w:t>
      </w:r>
      <w:r w:rsidR="00554AD0" w:rsidRPr="008D0817">
        <w:rPr>
          <w:rFonts w:ascii="Calibri Light" w:hAnsi="Calibri Light" w:cs="Calibri Light"/>
          <w:lang w:val="it-IT"/>
        </w:rPr>
        <w:t xml:space="preserve">, dallo </w:t>
      </w:r>
      <w:r w:rsidR="000C6930" w:rsidRPr="00142473">
        <w:rPr>
          <w:rFonts w:ascii="Calibri Light" w:hAnsi="Calibri Light" w:cs="Calibri Light"/>
          <w:lang w:val="it-IT"/>
        </w:rPr>
        <w:t xml:space="preserve">statuto </w:t>
      </w:r>
      <w:r w:rsidR="000C6930">
        <w:rPr>
          <w:rFonts w:ascii="Calibri Light" w:hAnsi="Calibri Light" w:cs="Calibri Light"/>
          <w:lang w:val="it-IT"/>
        </w:rPr>
        <w:t xml:space="preserve">sociale </w:t>
      </w:r>
      <w:r w:rsidR="00554AD0" w:rsidRPr="008D0817">
        <w:rPr>
          <w:rFonts w:ascii="Calibri Light" w:hAnsi="Calibri Light" w:cs="Calibri Light"/>
          <w:lang w:val="it-IT"/>
        </w:rPr>
        <w:t>per ricoprire la carica di sindaco della Società, nonché, più in generale da ogni ulteriore disposizione, in quanto applicabile;</w:t>
      </w:r>
    </w:p>
    <w:p w14:paraId="2F834F4E" w14:textId="77777777" w:rsidR="00346D39" w:rsidRPr="008D0817" w:rsidRDefault="00346D39" w:rsidP="00D64E16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8D0817">
        <w:rPr>
          <w:rFonts w:ascii="Calibri Light" w:hAnsi="Calibri Light" w:cs="Calibri Light"/>
          <w:lang w:val="it-IT"/>
        </w:rPr>
        <w:t>copia del documento di identità ed evidenza del codice fiscale;</w:t>
      </w:r>
    </w:p>
    <w:p w14:paraId="5B862CD7" w14:textId="77777777" w:rsidR="00346D39" w:rsidRPr="008D0817" w:rsidRDefault="00346D39" w:rsidP="00D64E16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8D0817">
        <w:rPr>
          <w:rFonts w:ascii="Calibri Light" w:hAnsi="Calibri Light" w:cs="Calibri Light"/>
          <w:lang w:val="it-IT"/>
        </w:rPr>
        <w:lastRenderedPageBreak/>
        <w:t xml:space="preserve">i </w:t>
      </w:r>
      <w:r w:rsidRPr="008D0817">
        <w:rPr>
          <w:rFonts w:ascii="Calibri Light" w:hAnsi="Calibri Light" w:cs="Calibri Light"/>
          <w:i/>
          <w:lang w:val="it-IT"/>
        </w:rPr>
        <w:t>curriculum vitae</w:t>
      </w:r>
      <w:r w:rsidRPr="008D0817">
        <w:rPr>
          <w:rFonts w:ascii="Calibri Light" w:hAnsi="Calibri Light" w:cs="Calibri Light"/>
          <w:lang w:val="it-IT"/>
        </w:rPr>
        <w:t xml:space="preserve"> dei candidati sopra indicati contenenti un’esauriente informativa sulle caratteristiche personali e professionali di ciascun candidato;</w:t>
      </w:r>
    </w:p>
    <w:p w14:paraId="45731536" w14:textId="32325A59" w:rsidR="00346D39" w:rsidRPr="008D0817" w:rsidRDefault="00346D39" w:rsidP="00D64E16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Calibri Light" w:hAnsi="Calibri Light" w:cs="Calibri Light"/>
          <w:lang w:val="it-IT"/>
        </w:rPr>
      </w:pPr>
      <w:r w:rsidRPr="008D0817">
        <w:rPr>
          <w:rFonts w:ascii="Calibri Light" w:hAnsi="Calibri Light" w:cs="Calibri Light"/>
          <w:lang w:val="it-IT"/>
        </w:rPr>
        <w:t>indicazione degli incarichi di amministrazione e controllo eventualmente ricoperti da ciascun candidato presso altre società.</w:t>
      </w:r>
    </w:p>
    <w:p w14:paraId="13BA987F" w14:textId="3F3821EE" w:rsidR="00346D39" w:rsidRPr="008D0817" w:rsidRDefault="001609BF" w:rsidP="00D64E16">
      <w:pPr>
        <w:spacing w:after="120"/>
        <w:jc w:val="both"/>
        <w:rPr>
          <w:rFonts w:ascii="Calibri Light" w:hAnsi="Calibri Light" w:cs="Calibri Light"/>
          <w:lang w:val="it-IT"/>
        </w:rPr>
      </w:pPr>
      <w:r w:rsidRPr="001609BF">
        <w:rPr>
          <w:rFonts w:ascii="Calibri Light" w:hAnsi="Calibri Light" w:cs="Calibri Light"/>
          <w:lang w:val="it-IT"/>
        </w:rPr>
        <w:t xml:space="preserve">In relazione alla </w:t>
      </w:r>
      <w:r w:rsidRPr="001609BF">
        <w:rPr>
          <w:rFonts w:ascii="Calibri Light" w:hAnsi="Calibri Light" w:cs="Calibri Light"/>
          <w:u w:val="single"/>
          <w:lang w:val="it-IT"/>
        </w:rPr>
        <w:t>nomina dei component</w:t>
      </w:r>
      <w:r w:rsidRPr="001609BF">
        <w:rPr>
          <w:rFonts w:ascii="Calibri Light" w:hAnsi="Calibri Light" w:cs="Calibri Light"/>
          <w:lang w:val="it-IT"/>
        </w:rPr>
        <w:t>i del Co</w:t>
      </w:r>
      <w:r>
        <w:rPr>
          <w:rFonts w:ascii="Calibri Light" w:hAnsi="Calibri Light" w:cs="Calibri Light"/>
          <w:lang w:val="it-IT"/>
        </w:rPr>
        <w:t>llegio Sindacale</w:t>
      </w:r>
      <w:r w:rsidRPr="001609BF">
        <w:rPr>
          <w:rFonts w:ascii="Calibri Light" w:hAnsi="Calibri Light" w:cs="Calibri Light"/>
          <w:lang w:val="it-IT"/>
        </w:rPr>
        <w:t xml:space="preserve">, il Proponente propone di </w:t>
      </w:r>
      <w:r w:rsidR="008D0817" w:rsidRPr="008D0817">
        <w:rPr>
          <w:rFonts w:ascii="Calibri Light" w:hAnsi="Calibri Light" w:cs="Calibri Light"/>
          <w:lang w:val="it-IT"/>
        </w:rPr>
        <w:t xml:space="preserve">nominare </w:t>
      </w:r>
      <w:r w:rsidR="004D24F2">
        <w:rPr>
          <w:rFonts w:ascii="Calibri Light" w:hAnsi="Calibri Light" w:cs="Calibri Light"/>
          <w:lang w:val="it-IT"/>
        </w:rPr>
        <w:t>un</w:t>
      </w:r>
      <w:r w:rsidR="008D0817" w:rsidRPr="008D0817">
        <w:rPr>
          <w:rFonts w:ascii="Calibri Light" w:hAnsi="Calibri Light" w:cs="Calibri Light"/>
          <w:lang w:val="it-IT"/>
        </w:rPr>
        <w:t xml:space="preserve"> sindac</w:t>
      </w:r>
      <w:r w:rsidR="004D24F2">
        <w:rPr>
          <w:rFonts w:ascii="Calibri Light" w:hAnsi="Calibri Light" w:cs="Calibri Light"/>
          <w:lang w:val="it-IT"/>
        </w:rPr>
        <w:t>o effettivo</w:t>
      </w:r>
      <w:r w:rsidR="008D0817" w:rsidRPr="008D0817">
        <w:rPr>
          <w:rFonts w:ascii="Calibri Light" w:hAnsi="Calibri Light" w:cs="Calibri Light"/>
          <w:lang w:val="it-IT"/>
        </w:rPr>
        <w:t xml:space="preserve"> e</w:t>
      </w:r>
      <w:r w:rsidR="004D24F2">
        <w:rPr>
          <w:rFonts w:ascii="Calibri Light" w:hAnsi="Calibri Light" w:cs="Calibri Light"/>
          <w:lang w:val="it-IT"/>
        </w:rPr>
        <w:t xml:space="preserve"> un sindaco</w:t>
      </w:r>
      <w:r w:rsidR="008D0817" w:rsidRPr="008D0817">
        <w:rPr>
          <w:rFonts w:ascii="Calibri Light" w:hAnsi="Calibri Light" w:cs="Calibri Light"/>
          <w:lang w:val="it-IT"/>
        </w:rPr>
        <w:t xml:space="preserve"> supplent</w:t>
      </w:r>
      <w:r w:rsidR="004D24F2">
        <w:rPr>
          <w:rFonts w:ascii="Calibri Light" w:hAnsi="Calibri Light" w:cs="Calibri Light"/>
          <w:lang w:val="it-IT"/>
        </w:rPr>
        <w:t>e</w:t>
      </w:r>
      <w:r w:rsidR="008D0817" w:rsidRPr="008D0817">
        <w:rPr>
          <w:rFonts w:ascii="Calibri Light" w:hAnsi="Calibri Light" w:cs="Calibri Light"/>
          <w:lang w:val="it-IT"/>
        </w:rPr>
        <w:t xml:space="preserve"> sulla base </w:t>
      </w:r>
      <w:r w:rsidR="00297B2A">
        <w:rPr>
          <w:rFonts w:ascii="Calibri Light" w:hAnsi="Calibri Light" w:cs="Calibri Light"/>
          <w:lang w:val="it-IT"/>
        </w:rPr>
        <w:t>dei</w:t>
      </w:r>
      <w:r w:rsidR="008D0817" w:rsidRPr="008D0817">
        <w:rPr>
          <w:rFonts w:ascii="Calibri Light" w:hAnsi="Calibri Light" w:cs="Calibri Light"/>
          <w:lang w:val="it-IT"/>
        </w:rPr>
        <w:t xml:space="preserve"> candidati presentat</w:t>
      </w:r>
      <w:r w:rsidR="00297B2A">
        <w:rPr>
          <w:rFonts w:ascii="Calibri Light" w:hAnsi="Calibri Light" w:cs="Calibri Light"/>
          <w:lang w:val="it-IT"/>
        </w:rPr>
        <w:t>i</w:t>
      </w:r>
      <w:r w:rsidR="008D0817" w:rsidRPr="008D0817">
        <w:rPr>
          <w:rFonts w:ascii="Calibri Light" w:hAnsi="Calibri Light" w:cs="Calibri Light"/>
          <w:lang w:val="it-IT"/>
        </w:rPr>
        <w:t>.</w:t>
      </w:r>
    </w:p>
    <w:p w14:paraId="227B0B79" w14:textId="55345F9A" w:rsidR="00533983" w:rsidRPr="00D64E16" w:rsidRDefault="00533983" w:rsidP="008D0817">
      <w:pPr>
        <w:spacing w:after="120"/>
        <w:jc w:val="both"/>
        <w:rPr>
          <w:rFonts w:ascii="Calibri Light" w:hAnsi="Calibri Light" w:cs="Calibri Light"/>
          <w:lang w:val="it-IT"/>
        </w:rPr>
      </w:pPr>
      <w:r w:rsidRPr="00D64E16">
        <w:rPr>
          <w:rFonts w:ascii="Calibri Light" w:hAnsi="Calibri Light" w:cs="Calibri Light"/>
          <w:lang w:val="it-IT"/>
        </w:rPr>
        <w:t xml:space="preserve">La scrivente dichiara, ai sensi dell'articolo </w:t>
      </w:r>
      <w:r w:rsidR="00F90D09">
        <w:rPr>
          <w:rFonts w:ascii="Calibri Light" w:hAnsi="Calibri Light" w:cs="Calibri Light"/>
          <w:lang w:val="it-IT"/>
        </w:rPr>
        <w:t>23</w:t>
      </w:r>
      <w:r w:rsidRPr="00D64E16">
        <w:rPr>
          <w:rFonts w:ascii="Calibri Light" w:hAnsi="Calibri Light" w:cs="Calibri Light"/>
          <w:lang w:val="it-IT"/>
        </w:rPr>
        <w:t xml:space="preserve"> dello statuto sociale</w:t>
      </w:r>
      <w:r w:rsidR="00E13F0F" w:rsidRPr="00D64E16">
        <w:rPr>
          <w:rFonts w:ascii="Calibri Light" w:hAnsi="Calibri Light" w:cs="Calibri Light"/>
          <w:lang w:val="it-IT"/>
        </w:rPr>
        <w:t xml:space="preserve"> della Società</w:t>
      </w:r>
      <w:r w:rsidRPr="00D64E16">
        <w:rPr>
          <w:rFonts w:ascii="Calibri Light" w:hAnsi="Calibri Light" w:cs="Calibri Light"/>
          <w:lang w:val="it-IT"/>
        </w:rPr>
        <w:t>, di non aver presentato, né di avere concorso a presentare, neppure per interposta persona o società fiduciaria, ulteriori</w:t>
      </w:r>
      <w:r w:rsidR="004643A5">
        <w:rPr>
          <w:rFonts w:ascii="Calibri Light" w:hAnsi="Calibri Light" w:cs="Calibri Light"/>
          <w:lang w:val="it-IT"/>
        </w:rPr>
        <w:t xml:space="preserve"> candidati</w:t>
      </w:r>
      <w:r w:rsidRPr="00D64E16">
        <w:rPr>
          <w:rFonts w:ascii="Calibri Light" w:hAnsi="Calibri Light" w:cs="Calibri Light"/>
          <w:lang w:val="it-IT"/>
        </w:rPr>
        <w:t xml:space="preserve"> rispetto a</w:t>
      </w:r>
      <w:r w:rsidR="004643A5">
        <w:rPr>
          <w:rFonts w:ascii="Calibri Light" w:hAnsi="Calibri Light" w:cs="Calibri Light"/>
          <w:lang w:val="it-IT"/>
        </w:rPr>
        <w:t xml:space="preserve"> quanto indicato ne</w:t>
      </w:r>
      <w:r w:rsidRPr="00D64E16">
        <w:rPr>
          <w:rFonts w:ascii="Calibri Light" w:hAnsi="Calibri Light" w:cs="Calibri Light"/>
          <w:lang w:val="it-IT"/>
        </w:rPr>
        <w:t>lla presente.</w:t>
      </w:r>
    </w:p>
    <w:p w14:paraId="1C2C4559" w14:textId="77777777" w:rsidR="008D0817" w:rsidRPr="00D64E16" w:rsidRDefault="008D0817" w:rsidP="008D0817">
      <w:pPr>
        <w:spacing w:after="120"/>
        <w:jc w:val="both"/>
        <w:rPr>
          <w:rFonts w:ascii="Calibri Light" w:hAnsi="Calibri Light" w:cs="Calibri Light"/>
          <w:lang w:val="it-IT"/>
        </w:rPr>
      </w:pPr>
    </w:p>
    <w:p w14:paraId="227B0B7A" w14:textId="43C97CDC" w:rsidR="00533983" w:rsidRPr="00D64E16" w:rsidRDefault="00533983" w:rsidP="008D0817">
      <w:pPr>
        <w:spacing w:after="120"/>
        <w:jc w:val="both"/>
        <w:rPr>
          <w:rFonts w:ascii="Calibri Light" w:hAnsi="Calibri Light" w:cs="Calibri Light"/>
          <w:lang w:val="it-IT"/>
        </w:rPr>
      </w:pPr>
      <w:r w:rsidRPr="00D64E16">
        <w:rPr>
          <w:rFonts w:ascii="Calibri Light" w:hAnsi="Calibri Light" w:cs="Calibri Light"/>
          <w:lang w:val="it-IT"/>
        </w:rPr>
        <w:t>Con i migliori saluti</w:t>
      </w:r>
    </w:p>
    <w:p w14:paraId="227B0B7C" w14:textId="0E2E8EBE" w:rsidR="00E13F0F" w:rsidRPr="00D64E16" w:rsidRDefault="00E13F0F" w:rsidP="00D64E16">
      <w:pPr>
        <w:spacing w:after="120"/>
        <w:rPr>
          <w:rFonts w:ascii="Calibri Light" w:eastAsia="Arial" w:hAnsi="Calibri Light" w:cs="Calibri Light"/>
          <w:lang w:val="it-IT"/>
        </w:rPr>
      </w:pPr>
      <w:r w:rsidRPr="00D64E16">
        <w:rPr>
          <w:rFonts w:ascii="Calibri Light" w:eastAsia="Arial" w:hAnsi="Calibri Light" w:cs="Calibri Light"/>
          <w:lang w:val="it-IT"/>
        </w:rPr>
        <w:t>______________________________</w:t>
      </w:r>
    </w:p>
    <w:p w14:paraId="233F9EED" w14:textId="5899D719" w:rsidR="00063011" w:rsidRPr="00D64E16" w:rsidRDefault="00F90D09" w:rsidP="008D0817">
      <w:pPr>
        <w:spacing w:after="120"/>
        <w:jc w:val="both"/>
        <w:rPr>
          <w:rFonts w:ascii="Calibri Light" w:hAnsi="Calibri Light" w:cs="Calibri Light"/>
          <w:lang w:val="it-IT"/>
        </w:rPr>
      </w:pPr>
      <w:r w:rsidRPr="00142473">
        <w:rPr>
          <w:rFonts w:ascii="Calibri Light" w:hAnsi="Calibri Light" w:cs="Calibri Light"/>
          <w:highlight w:val="yellow"/>
          <w:lang w:val="it-IT"/>
        </w:rPr>
        <w:t>•</w:t>
      </w:r>
    </w:p>
    <w:sectPr w:rsidR="00063011" w:rsidRPr="00D64E16" w:rsidSect="00271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91B"/>
    <w:multiLevelType w:val="hybridMultilevel"/>
    <w:tmpl w:val="1F5A297E"/>
    <w:lvl w:ilvl="0" w:tplc="AEE88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E2C60"/>
    <w:multiLevelType w:val="hybridMultilevel"/>
    <w:tmpl w:val="280A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FF7"/>
    <w:multiLevelType w:val="hybridMultilevel"/>
    <w:tmpl w:val="805CEAD0"/>
    <w:lvl w:ilvl="0" w:tplc="55F8A2C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700D45"/>
    <w:multiLevelType w:val="hybridMultilevel"/>
    <w:tmpl w:val="9A08A34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EC5"/>
    <w:multiLevelType w:val="hybridMultilevel"/>
    <w:tmpl w:val="31DADEAA"/>
    <w:lvl w:ilvl="0" w:tplc="26FE5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1C7"/>
    <w:multiLevelType w:val="hybridMultilevel"/>
    <w:tmpl w:val="000080F6"/>
    <w:lvl w:ilvl="0" w:tplc="F2380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119D"/>
    <w:multiLevelType w:val="hybridMultilevel"/>
    <w:tmpl w:val="4F36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EBF"/>
    <w:multiLevelType w:val="hybridMultilevel"/>
    <w:tmpl w:val="4F36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7998"/>
    <w:multiLevelType w:val="hybridMultilevel"/>
    <w:tmpl w:val="DC2C40BA"/>
    <w:lvl w:ilvl="0" w:tplc="AB8E0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38D1"/>
    <w:multiLevelType w:val="hybridMultilevel"/>
    <w:tmpl w:val="AC943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4CDF"/>
    <w:multiLevelType w:val="hybridMultilevel"/>
    <w:tmpl w:val="767266FE"/>
    <w:lvl w:ilvl="0" w:tplc="AEE88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45"/>
    <w:multiLevelType w:val="hybridMultilevel"/>
    <w:tmpl w:val="D166CDA6"/>
    <w:lvl w:ilvl="0" w:tplc="90AA4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2366"/>
    <w:multiLevelType w:val="hybridMultilevel"/>
    <w:tmpl w:val="4F36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733"/>
    <w:multiLevelType w:val="hybridMultilevel"/>
    <w:tmpl w:val="A3E04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A30115"/>
    <w:multiLevelType w:val="hybridMultilevel"/>
    <w:tmpl w:val="1E7CFE26"/>
    <w:lvl w:ilvl="0" w:tplc="DFE2A14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E6437F"/>
    <w:multiLevelType w:val="hybridMultilevel"/>
    <w:tmpl w:val="FB7421B8"/>
    <w:lvl w:ilvl="0" w:tplc="1C88DF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5019">
    <w:abstractNumId w:val="10"/>
  </w:num>
  <w:num w:numId="2" w16cid:durableId="1465267775">
    <w:abstractNumId w:val="11"/>
  </w:num>
  <w:num w:numId="3" w16cid:durableId="442456353">
    <w:abstractNumId w:val="13"/>
  </w:num>
  <w:num w:numId="4" w16cid:durableId="147523816">
    <w:abstractNumId w:val="2"/>
  </w:num>
  <w:num w:numId="5" w16cid:durableId="474958544">
    <w:abstractNumId w:val="14"/>
  </w:num>
  <w:num w:numId="6" w16cid:durableId="1374845561">
    <w:abstractNumId w:val="12"/>
  </w:num>
  <w:num w:numId="7" w16cid:durableId="1653563530">
    <w:abstractNumId w:val="4"/>
  </w:num>
  <w:num w:numId="8" w16cid:durableId="1698040884">
    <w:abstractNumId w:val="8"/>
  </w:num>
  <w:num w:numId="9" w16cid:durableId="1419868742">
    <w:abstractNumId w:val="5"/>
  </w:num>
  <w:num w:numId="10" w16cid:durableId="912087464">
    <w:abstractNumId w:val="15"/>
  </w:num>
  <w:num w:numId="11" w16cid:durableId="1189830296">
    <w:abstractNumId w:val="0"/>
  </w:num>
  <w:num w:numId="12" w16cid:durableId="1955869154">
    <w:abstractNumId w:val="9"/>
  </w:num>
  <w:num w:numId="13" w16cid:durableId="72316054">
    <w:abstractNumId w:val="6"/>
  </w:num>
  <w:num w:numId="14" w16cid:durableId="7486177">
    <w:abstractNumId w:val="7"/>
  </w:num>
  <w:num w:numId="15" w16cid:durableId="938101040">
    <w:abstractNumId w:val="1"/>
  </w:num>
  <w:num w:numId="16" w16cid:durableId="1200892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C"/>
    <w:rsid w:val="000028F8"/>
    <w:rsid w:val="00063011"/>
    <w:rsid w:val="00075B0E"/>
    <w:rsid w:val="00080D41"/>
    <w:rsid w:val="000C6930"/>
    <w:rsid w:val="001155AF"/>
    <w:rsid w:val="00143D44"/>
    <w:rsid w:val="001609BF"/>
    <w:rsid w:val="00163B4D"/>
    <w:rsid w:val="0018279D"/>
    <w:rsid w:val="001C0178"/>
    <w:rsid w:val="001E55F3"/>
    <w:rsid w:val="00214C83"/>
    <w:rsid w:val="00234A83"/>
    <w:rsid w:val="00246C27"/>
    <w:rsid w:val="002713C3"/>
    <w:rsid w:val="0028150A"/>
    <w:rsid w:val="00284256"/>
    <w:rsid w:val="00297B2A"/>
    <w:rsid w:val="00297E95"/>
    <w:rsid w:val="002A2CF1"/>
    <w:rsid w:val="002A5837"/>
    <w:rsid w:val="002B49C5"/>
    <w:rsid w:val="002C1356"/>
    <w:rsid w:val="002F18D9"/>
    <w:rsid w:val="00316761"/>
    <w:rsid w:val="00327FA9"/>
    <w:rsid w:val="003445E3"/>
    <w:rsid w:val="00346D39"/>
    <w:rsid w:val="00363457"/>
    <w:rsid w:val="003B769B"/>
    <w:rsid w:val="003C49C0"/>
    <w:rsid w:val="003D14A2"/>
    <w:rsid w:val="003D22D1"/>
    <w:rsid w:val="003F77A7"/>
    <w:rsid w:val="00404ABB"/>
    <w:rsid w:val="00410A76"/>
    <w:rsid w:val="00417979"/>
    <w:rsid w:val="004643A5"/>
    <w:rsid w:val="00467F59"/>
    <w:rsid w:val="0047158E"/>
    <w:rsid w:val="0047746E"/>
    <w:rsid w:val="004954C8"/>
    <w:rsid w:val="004D24F2"/>
    <w:rsid w:val="004E0991"/>
    <w:rsid w:val="004E6455"/>
    <w:rsid w:val="004E66A7"/>
    <w:rsid w:val="004F2C82"/>
    <w:rsid w:val="004F7FB0"/>
    <w:rsid w:val="00511946"/>
    <w:rsid w:val="00515C30"/>
    <w:rsid w:val="00533983"/>
    <w:rsid w:val="005546A9"/>
    <w:rsid w:val="00554AD0"/>
    <w:rsid w:val="00582FBA"/>
    <w:rsid w:val="00584FF5"/>
    <w:rsid w:val="00587A77"/>
    <w:rsid w:val="005A4E30"/>
    <w:rsid w:val="005C03C2"/>
    <w:rsid w:val="006305EA"/>
    <w:rsid w:val="006D6436"/>
    <w:rsid w:val="00723E8C"/>
    <w:rsid w:val="00734895"/>
    <w:rsid w:val="00756B90"/>
    <w:rsid w:val="0076171D"/>
    <w:rsid w:val="0076365E"/>
    <w:rsid w:val="00774B0C"/>
    <w:rsid w:val="007A53DF"/>
    <w:rsid w:val="007B3A03"/>
    <w:rsid w:val="007B5B8F"/>
    <w:rsid w:val="007C50E1"/>
    <w:rsid w:val="007F7A64"/>
    <w:rsid w:val="00843B04"/>
    <w:rsid w:val="00853362"/>
    <w:rsid w:val="008D0817"/>
    <w:rsid w:val="008F44EB"/>
    <w:rsid w:val="008F5B58"/>
    <w:rsid w:val="009A2CBD"/>
    <w:rsid w:val="009B4CB0"/>
    <w:rsid w:val="00A14B49"/>
    <w:rsid w:val="00A31626"/>
    <w:rsid w:val="00A32B5E"/>
    <w:rsid w:val="00A34C66"/>
    <w:rsid w:val="00A350F9"/>
    <w:rsid w:val="00A51C00"/>
    <w:rsid w:val="00A60C25"/>
    <w:rsid w:val="00A678B7"/>
    <w:rsid w:val="00A7153B"/>
    <w:rsid w:val="00A7231E"/>
    <w:rsid w:val="00AA0019"/>
    <w:rsid w:val="00AA5495"/>
    <w:rsid w:val="00AC0C45"/>
    <w:rsid w:val="00AC5931"/>
    <w:rsid w:val="00AE7F23"/>
    <w:rsid w:val="00AF69C0"/>
    <w:rsid w:val="00B74A21"/>
    <w:rsid w:val="00B91DFE"/>
    <w:rsid w:val="00B94D87"/>
    <w:rsid w:val="00BB714A"/>
    <w:rsid w:val="00BE6558"/>
    <w:rsid w:val="00C36665"/>
    <w:rsid w:val="00C447DE"/>
    <w:rsid w:val="00C6349E"/>
    <w:rsid w:val="00C81A5B"/>
    <w:rsid w:val="00CB797D"/>
    <w:rsid w:val="00CC193B"/>
    <w:rsid w:val="00D2681C"/>
    <w:rsid w:val="00D27CC1"/>
    <w:rsid w:val="00D52951"/>
    <w:rsid w:val="00D6335B"/>
    <w:rsid w:val="00D64E16"/>
    <w:rsid w:val="00D75734"/>
    <w:rsid w:val="00D76704"/>
    <w:rsid w:val="00D86035"/>
    <w:rsid w:val="00E02771"/>
    <w:rsid w:val="00E13F0F"/>
    <w:rsid w:val="00E47D0A"/>
    <w:rsid w:val="00E67409"/>
    <w:rsid w:val="00E925F9"/>
    <w:rsid w:val="00EA14E7"/>
    <w:rsid w:val="00EC61EE"/>
    <w:rsid w:val="00EE7168"/>
    <w:rsid w:val="00EF500D"/>
    <w:rsid w:val="00F04D40"/>
    <w:rsid w:val="00F11E57"/>
    <w:rsid w:val="00F14DE5"/>
    <w:rsid w:val="00F461F8"/>
    <w:rsid w:val="00F608BC"/>
    <w:rsid w:val="00F6288A"/>
    <w:rsid w:val="00F718FD"/>
    <w:rsid w:val="00F86CF7"/>
    <w:rsid w:val="00F90D09"/>
    <w:rsid w:val="00FC0856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0B62"/>
  <w15:docId w15:val="{528D3106-702D-4218-AFAA-151BD96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81C"/>
    <w:pPr>
      <w:ind w:left="720"/>
      <w:contextualSpacing/>
    </w:pPr>
  </w:style>
  <w:style w:type="paragraph" w:styleId="Revisione">
    <w:name w:val="Revision"/>
    <w:hidden/>
    <w:uiPriority w:val="99"/>
    <w:semiHidden/>
    <w:rsid w:val="00346D3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2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a57d2-305e-48a7-99fa-a5a7bd6b89d3" xsi:nil="true"/>
    <lcf76f155ced4ddcb4097134ff3c332f xmlns="043ebc32-adca-426a-ba13-9d3662b91d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239E7A0E71246AF67BAA3082F8EBF" ma:contentTypeVersion="15" ma:contentTypeDescription="Creare un nuovo documento." ma:contentTypeScope="" ma:versionID="aefae59c280e0c866b3324ca30daf0d0">
  <xsd:schema xmlns:xsd="http://www.w3.org/2001/XMLSchema" xmlns:xs="http://www.w3.org/2001/XMLSchema" xmlns:p="http://schemas.microsoft.com/office/2006/metadata/properties" xmlns:ns2="043ebc32-adca-426a-ba13-9d3662b91d28" xmlns:ns3="c81a57d2-305e-48a7-99fa-a5a7bd6b89d3" targetNamespace="http://schemas.microsoft.com/office/2006/metadata/properties" ma:root="true" ma:fieldsID="7724977537ba774e06f47bd493e3a3a4" ns2:_="" ns3:_="">
    <xsd:import namespace="043ebc32-adca-426a-ba13-9d3662b91d28"/>
    <xsd:import namespace="c81a57d2-305e-48a7-99fa-a5a7bd6b8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bc32-adca-426a-ba13-9d3662b91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a9b878c1-085d-46ae-b1b2-955fdec0f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a57d2-305e-48a7-99fa-a5a7bd6b8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2ab0eb-2eee-4d00-ab6f-095f31ff4d0c}" ma:internalName="TaxCatchAll" ma:showField="CatchAllData" ma:web="c81a57d2-305e-48a7-99fa-a5a7bd6b8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F476-22FE-4597-88A0-A43F12CEE4C4}">
  <ds:schemaRefs>
    <ds:schemaRef ds:uri="http://schemas.microsoft.com/office/2006/metadata/properties"/>
    <ds:schemaRef ds:uri="http://schemas.microsoft.com/office/infopath/2007/PartnerControls"/>
    <ds:schemaRef ds:uri="c81a57d2-305e-48a7-99fa-a5a7bd6b89d3"/>
    <ds:schemaRef ds:uri="043ebc32-adca-426a-ba13-9d3662b91d28"/>
  </ds:schemaRefs>
</ds:datastoreItem>
</file>

<file path=customXml/itemProps2.xml><?xml version="1.0" encoding="utf-8"?>
<ds:datastoreItem xmlns:ds="http://schemas.openxmlformats.org/officeDocument/2006/customXml" ds:itemID="{EB0E02C6-8852-405C-95DC-89CC66CCA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F8C55-830F-4B10-9E13-055BF2712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ebc32-adca-426a-ba13-9d3662b91d28"/>
    <ds:schemaRef ds:uri="c81a57d2-305e-48a7-99fa-a5a7bd6b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765B0-3A1E-488F-B73F-0B9E5396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Marcello Lacedra</cp:lastModifiedBy>
  <cp:revision>60</cp:revision>
  <dcterms:created xsi:type="dcterms:W3CDTF">2023-12-28T11:34:00Z</dcterms:created>
  <dcterms:modified xsi:type="dcterms:W3CDTF">2024-04-12T16:40:00Z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0x0101006FB239E7A0E71246AF67BAA3082F8EBF</vt:lpwstr>
  </property>
  <property fmtid="{D5CDD505-2E9C-101B-9397-08002B2CF9AE}" pid="3" name="MediaServiceImageTags">
    <vt:lpwstr/>
  </property>
</Properties>
</file>